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2CF" w:rsidRPr="00177B08" w:rsidRDefault="006712CF" w:rsidP="006712CF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R021.1.26.2025</w:t>
      </w:r>
    </w:p>
    <w:p w:rsidR="006712CF" w:rsidRPr="00177B08" w:rsidRDefault="006712CF" w:rsidP="006712CF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:rsidR="006712CF" w:rsidRPr="00177B08" w:rsidRDefault="006712CF" w:rsidP="006712CF">
      <w:p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6712CF" w:rsidRPr="00177B08" w:rsidRDefault="006712CF" w:rsidP="006712CF">
      <w:p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Jednostka organizacyjna UJD</w:t>
      </w:r>
    </w:p>
    <w:p w:rsidR="006712CF" w:rsidRPr="00177B08" w:rsidRDefault="006712CF" w:rsidP="006712CF">
      <w:pPr>
        <w:suppressAutoHyphens w:val="0"/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Informacja od kierownika jednostki organizacyjnej UJD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o wskazaniu osoby do weryfikacji w związku z art. 21 ustawy z dnia 13 maja 2016 r.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o przeciwdziałaniu zagrożeniom przestępczością na tle seksualnym i ochronie małoletnich</w:t>
      </w:r>
    </w:p>
    <w:p w:rsidR="006712CF" w:rsidRPr="00177B08" w:rsidRDefault="006712CF" w:rsidP="006712CF">
      <w:p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Oświadczam, że p. ____________________________________________________________ podlega/nie podlega* weryfikacji w Rejestrze Sprawców Przestępstw na Tle Seksualnym w</w:t>
      </w:r>
      <w:r w:rsidR="0089700C">
        <w:rPr>
          <w:rFonts w:asciiTheme="minorHAnsi" w:hAnsiTheme="minorHAnsi" w:cstheme="minorHAnsi"/>
          <w:sz w:val="24"/>
          <w:szCs w:val="24"/>
        </w:rPr>
        <w:t> </w:t>
      </w:r>
      <w:r w:rsidRPr="00177B08">
        <w:rPr>
          <w:rFonts w:asciiTheme="minorHAnsi" w:hAnsiTheme="minorHAnsi" w:cstheme="minorHAnsi"/>
          <w:sz w:val="24"/>
          <w:szCs w:val="24"/>
        </w:rPr>
        <w:t xml:space="preserve">związku z powierzeniem/nie powierzeniem* jej zadań związanych z działalnością objętą ochrona małoletnich – na podstawie § </w:t>
      </w:r>
      <w:r>
        <w:rPr>
          <w:rFonts w:asciiTheme="minorHAnsi" w:hAnsiTheme="minorHAnsi" w:cstheme="minorHAnsi"/>
          <w:sz w:val="24"/>
          <w:szCs w:val="24"/>
        </w:rPr>
        <w:t>7</w:t>
      </w:r>
      <w:r w:rsidRPr="00177B08">
        <w:rPr>
          <w:rFonts w:asciiTheme="minorHAnsi" w:hAnsiTheme="minorHAnsi" w:cstheme="minorHAnsi"/>
          <w:sz w:val="24"/>
          <w:szCs w:val="24"/>
        </w:rPr>
        <w:t xml:space="preserve"> ust 2 zarządzenia wewnętrznego </w:t>
      </w:r>
      <w:r>
        <w:rPr>
          <w:rFonts w:asciiTheme="minorHAnsi" w:hAnsiTheme="minorHAnsi" w:cstheme="minorHAnsi"/>
          <w:sz w:val="24"/>
          <w:szCs w:val="24"/>
        </w:rPr>
        <w:t xml:space="preserve">Nr R021.1.140.2024 </w:t>
      </w:r>
      <w:r w:rsidRPr="00177B08">
        <w:rPr>
          <w:rFonts w:asciiTheme="minorHAnsi" w:hAnsiTheme="minorHAnsi" w:cstheme="minorHAnsi"/>
          <w:sz w:val="24"/>
          <w:szCs w:val="24"/>
        </w:rPr>
        <w:t xml:space="preserve">Rektora Uniwersytetu Jana Długosza w Częstochowie z dnia </w:t>
      </w:r>
      <w:r>
        <w:rPr>
          <w:rFonts w:asciiTheme="minorHAnsi" w:hAnsiTheme="minorHAnsi" w:cstheme="minorHAnsi"/>
          <w:sz w:val="24"/>
          <w:szCs w:val="24"/>
        </w:rPr>
        <w:t>27 grudnia 2024</w:t>
      </w:r>
      <w:r w:rsidRPr="00177B08">
        <w:rPr>
          <w:rFonts w:asciiTheme="minorHAnsi" w:hAnsiTheme="minorHAnsi" w:cstheme="minorHAnsi"/>
          <w:sz w:val="24"/>
          <w:szCs w:val="24"/>
        </w:rPr>
        <w:t>r. w sprawie wprowadzenia procedury weryfikacji przez Uniwersytet Jana Długosza w</w:t>
      </w:r>
      <w:r w:rsidR="0089700C">
        <w:rPr>
          <w:rFonts w:asciiTheme="minorHAnsi" w:hAnsiTheme="minorHAnsi" w:cstheme="minorHAnsi"/>
          <w:sz w:val="24"/>
          <w:szCs w:val="24"/>
        </w:rPr>
        <w:t> </w:t>
      </w:r>
      <w:bookmarkStart w:id="0" w:name="_GoBack"/>
      <w:bookmarkEnd w:id="0"/>
      <w:r w:rsidRPr="00177B08">
        <w:rPr>
          <w:rFonts w:asciiTheme="minorHAnsi" w:hAnsiTheme="minorHAnsi" w:cstheme="minorHAnsi"/>
          <w:sz w:val="24"/>
          <w:szCs w:val="24"/>
        </w:rPr>
        <w:t>Częstochowie osób zatrudnianych przy pracy oraz dopuszczanych do działalności objętej ochroną zgodnie z ustawą o przeciwdziałaniu zagrożeniom przestępczością na tle seksualnym i ochronie małoletnich z późniejszymi zmianami.</w:t>
      </w:r>
    </w:p>
    <w:p w:rsidR="006712CF" w:rsidRPr="00177B08" w:rsidRDefault="006712CF" w:rsidP="006712CF">
      <w:pPr>
        <w:suppressAutoHyphens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Wskazana osoba została poinformowana o fakcie wyznaczenia.</w:t>
      </w:r>
    </w:p>
    <w:p w:rsidR="006712CF" w:rsidRPr="00177B08" w:rsidRDefault="006712CF" w:rsidP="006712CF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</w:t>
      </w:r>
    </w:p>
    <w:p w:rsidR="006712CF" w:rsidRPr="00177B08" w:rsidRDefault="006712CF" w:rsidP="006712CF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Dziekana/Dyrektora</w:t>
      </w:r>
    </w:p>
    <w:p w:rsidR="00C44084" w:rsidRPr="006712CF" w:rsidRDefault="006712CF" w:rsidP="006712CF">
      <w:pPr>
        <w:suppressAutoHyphens w:val="0"/>
        <w:spacing w:before="180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* właściwe zaznaczyć</w:t>
      </w:r>
    </w:p>
    <w:sectPr w:rsidR="00C44084" w:rsidRPr="0067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CF"/>
    <w:rsid w:val="006712CF"/>
    <w:rsid w:val="0089700C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B1A5"/>
  <w15:chartTrackingRefBased/>
  <w15:docId w15:val="{C3A577CB-82BB-49D9-8E48-230DA746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712C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12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2</cp:revision>
  <dcterms:created xsi:type="dcterms:W3CDTF">2025-03-14T08:00:00Z</dcterms:created>
  <dcterms:modified xsi:type="dcterms:W3CDTF">2025-03-14T08:26:00Z</dcterms:modified>
</cp:coreProperties>
</file>